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2" w:rsidRPr="00090AE2" w:rsidRDefault="00021303" w:rsidP="00090AE2">
      <w:pP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6"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Gary S. Reese, Ed.D.</w:t>
      </w:r>
    </w:p>
    <w:p w:rsidR="00090AE2" w:rsidRDefault="00090AE2" w:rsidP="00090AE2">
      <w:pPr>
        <w:rPr>
          <w:sz w:val="36"/>
          <w:szCs w:val="36"/>
        </w:rPr>
      </w:pPr>
      <w:r w:rsidRPr="00090AE2">
        <w:rPr>
          <w:sz w:val="36"/>
          <w:szCs w:val="36"/>
        </w:rPr>
        <w:t>Interim 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2F5FF5" w:rsidP="00021303">
      <w:pPr>
        <w:jc w:val="right"/>
        <w:rPr>
          <w:sz w:val="24"/>
          <w:szCs w:val="24"/>
        </w:rPr>
      </w:pPr>
      <w:r>
        <w:rPr>
          <w:sz w:val="24"/>
          <w:szCs w:val="24"/>
        </w:rPr>
        <w:t>February 28</w:t>
      </w:r>
      <w:r w:rsidR="00DC31D1">
        <w:rPr>
          <w:sz w:val="24"/>
          <w:szCs w:val="24"/>
        </w:rPr>
        <w:t>, 2016</w:t>
      </w:r>
    </w:p>
    <w:p w:rsidR="00021303" w:rsidRPr="00D050EA" w:rsidRDefault="00021303" w:rsidP="00021303">
      <w:pPr>
        <w:jc w:val="right"/>
        <w:rPr>
          <w:rFonts w:asciiTheme="minorHAnsi" w:hAnsiTheme="minorHAnsi"/>
          <w:sz w:val="24"/>
          <w:szCs w:val="24"/>
        </w:rPr>
      </w:pPr>
    </w:p>
    <w:p w:rsidR="00F211D3" w:rsidRPr="00D050EA" w:rsidRDefault="00F211D3" w:rsidP="00021303">
      <w:pPr>
        <w:autoSpaceDE w:val="0"/>
        <w:autoSpaceDN w:val="0"/>
        <w:adjustRightInd w:val="0"/>
        <w:rPr>
          <w:rFonts w:asciiTheme="minorHAnsi" w:hAnsiTheme="minorHAnsi"/>
          <w:color w:val="000000"/>
          <w:sz w:val="24"/>
          <w:szCs w:val="24"/>
          <w:shd w:val="clear" w:color="auto" w:fill="FFFFFF"/>
        </w:rPr>
      </w:pPr>
    </w:p>
    <w:p w:rsidR="002F5FF5" w:rsidRPr="002F5FF5" w:rsidRDefault="002F5FF5" w:rsidP="008B7B9B">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Budget Meetings</w:t>
      </w:r>
    </w:p>
    <w:p w:rsidR="002F5FF5" w:rsidRDefault="002F5FF5" w:rsidP="002F5FF5">
      <w:pPr>
        <w:rPr>
          <w:rFonts w:asciiTheme="minorHAnsi" w:eastAsia="Times New Roman" w:hAnsiTheme="minorHAnsi" w:cs="Tahoma"/>
          <w:color w:val="000000"/>
          <w:sz w:val="24"/>
          <w:szCs w:val="24"/>
          <w:shd w:val="clear" w:color="auto" w:fill="FFFFFF"/>
        </w:rPr>
      </w:pPr>
      <w:r>
        <w:rPr>
          <w:rFonts w:asciiTheme="minorHAnsi" w:eastAsia="Times New Roman" w:hAnsiTheme="minorHAnsi" w:cs="Tahoma"/>
          <w:color w:val="000000"/>
          <w:sz w:val="24"/>
          <w:szCs w:val="24"/>
          <w:shd w:val="clear" w:color="auto" w:fill="FFFFFF"/>
        </w:rPr>
        <w:t>T</w:t>
      </w:r>
      <w:r w:rsidRPr="002F5FF5">
        <w:rPr>
          <w:rFonts w:asciiTheme="minorHAnsi" w:eastAsia="Times New Roman" w:hAnsiTheme="minorHAnsi" w:cs="Tahoma"/>
          <w:color w:val="000000"/>
          <w:sz w:val="24"/>
          <w:szCs w:val="24"/>
          <w:shd w:val="clear" w:color="auto" w:fill="FFFFFF"/>
        </w:rPr>
        <w:t xml:space="preserve">he budget workshops </w:t>
      </w:r>
      <w:r>
        <w:rPr>
          <w:rFonts w:asciiTheme="minorHAnsi" w:eastAsia="Times New Roman" w:hAnsiTheme="minorHAnsi" w:cs="Tahoma"/>
          <w:color w:val="000000"/>
          <w:sz w:val="24"/>
          <w:szCs w:val="24"/>
          <w:shd w:val="clear" w:color="auto" w:fill="FFFFFF"/>
        </w:rPr>
        <w:t xml:space="preserve">have been </w:t>
      </w:r>
      <w:r w:rsidRPr="002F5FF5">
        <w:rPr>
          <w:rFonts w:asciiTheme="minorHAnsi" w:eastAsia="Times New Roman" w:hAnsiTheme="minorHAnsi" w:cs="Tahoma"/>
          <w:color w:val="000000"/>
          <w:sz w:val="24"/>
          <w:szCs w:val="24"/>
          <w:shd w:val="clear" w:color="auto" w:fill="FFFFFF"/>
        </w:rPr>
        <w:t>schedule</w:t>
      </w:r>
      <w:r>
        <w:rPr>
          <w:rFonts w:asciiTheme="minorHAnsi" w:eastAsia="Times New Roman" w:hAnsiTheme="minorHAnsi" w:cs="Tahoma"/>
          <w:color w:val="000000"/>
          <w:sz w:val="24"/>
          <w:szCs w:val="24"/>
          <w:shd w:val="clear" w:color="auto" w:fill="FFFFFF"/>
        </w:rPr>
        <w:t>d</w:t>
      </w:r>
      <w:r w:rsidRPr="002F5FF5">
        <w:rPr>
          <w:rFonts w:asciiTheme="minorHAnsi" w:eastAsia="Times New Roman" w:hAnsiTheme="minorHAnsi" w:cs="Tahoma"/>
          <w:color w:val="000000"/>
          <w:sz w:val="24"/>
          <w:szCs w:val="24"/>
          <w:shd w:val="clear" w:color="auto" w:fill="FFFFFF"/>
        </w:rPr>
        <w:t xml:space="preserve"> for the development of the 2016-2017 school budget.  All meetings will start at 6:00 pm and be held in the Amesbury High School library.  </w:t>
      </w:r>
    </w:p>
    <w:p w:rsidR="002F5FF5" w:rsidRPr="002F5FF5" w:rsidRDefault="002F5FF5" w:rsidP="002F5FF5">
      <w:pPr>
        <w:rPr>
          <w:rFonts w:asciiTheme="minorHAnsi" w:eastAsia="Times New Roman" w:hAnsiTheme="minorHAnsi"/>
          <w:sz w:val="24"/>
          <w:szCs w:val="24"/>
        </w:rPr>
      </w:pPr>
    </w:p>
    <w:p w:rsid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February 29 –    Budget Visioning</w:t>
      </w:r>
    </w:p>
    <w:p w:rsid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color w:val="000000"/>
          <w:sz w:val="24"/>
          <w:szCs w:val="24"/>
        </w:rPr>
        <w:t>During this evening, I will present some goals for the budget development process. There will also be an opportunity for the public to make some comments about items to consider as budget priorities. Questions such as</w:t>
      </w:r>
      <w:r>
        <w:rPr>
          <w:rFonts w:asciiTheme="minorHAnsi" w:eastAsia="Times New Roman" w:hAnsiTheme="minorHAnsi" w:cs="Tahoma"/>
          <w:color w:val="000000"/>
          <w:sz w:val="24"/>
          <w:szCs w:val="24"/>
        </w:rPr>
        <w:t>,</w:t>
      </w:r>
      <w:r w:rsidRPr="002F5FF5">
        <w:rPr>
          <w:rFonts w:asciiTheme="minorHAnsi" w:eastAsia="Times New Roman" w:hAnsiTheme="minorHAnsi" w:cs="Tahoma"/>
          <w:color w:val="000000"/>
          <w:sz w:val="24"/>
          <w:szCs w:val="24"/>
        </w:rPr>
        <w:t> “What do you value about the Amesbury Public Schools?</w:t>
      </w:r>
      <w:r w:rsidR="00F753E2">
        <w:rPr>
          <w:rFonts w:asciiTheme="minorHAnsi" w:eastAsia="Times New Roman" w:hAnsiTheme="minorHAnsi" w:cs="Tahoma"/>
          <w:color w:val="000000"/>
          <w:sz w:val="24"/>
          <w:szCs w:val="24"/>
        </w:rPr>
        <w:t>”</w:t>
      </w:r>
      <w:r w:rsidRPr="002F5FF5">
        <w:rPr>
          <w:rFonts w:asciiTheme="minorHAnsi" w:eastAsia="Times New Roman" w:hAnsiTheme="minorHAnsi" w:cs="Tahoma"/>
          <w:color w:val="000000"/>
          <w:sz w:val="24"/>
          <w:szCs w:val="24"/>
        </w:rPr>
        <w:t xml:space="preserve">  and "What areas do you feel should be addressed to continue to improve opportunities for our students?" will be the focus for this initial conversation.  By having this visioning session, it will give an opportunity for public comment and input BEFORE budgets are proposed and the administration will use information from the meeting to help finalize all budgets for the district.</w:t>
      </w:r>
      <w:r w:rsidRPr="002F5FF5">
        <w:rPr>
          <w:rFonts w:asciiTheme="minorHAnsi" w:eastAsia="Times New Roman" w:hAnsiTheme="minorHAnsi"/>
          <w:color w:val="000000"/>
          <w:sz w:val="24"/>
          <w:szCs w:val="24"/>
        </w:rPr>
        <w:t>   </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March 3 -       Middle School budget </w:t>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High School budget</w:t>
      </w: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                         Innovation HS budget</w:t>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Athletics Budget</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Default="002F5FF5" w:rsidP="002F5FF5">
      <w:pPr>
        <w:shd w:val="clear" w:color="auto" w:fill="FFFFFF"/>
        <w:rPr>
          <w:rFonts w:asciiTheme="minorHAnsi" w:eastAsia="Times New Roman" w:hAnsiTheme="minorHAnsi" w:cs="Tahoma"/>
          <w:b/>
          <w:bCs/>
          <w:color w:val="000000"/>
          <w:sz w:val="24"/>
          <w:szCs w:val="24"/>
        </w:rPr>
      </w:pPr>
      <w:r w:rsidRPr="002F5FF5">
        <w:rPr>
          <w:rFonts w:asciiTheme="minorHAnsi" w:eastAsia="Times New Roman" w:hAnsiTheme="minorHAnsi" w:cs="Tahoma"/>
          <w:b/>
          <w:bCs/>
          <w:color w:val="000000"/>
          <w:sz w:val="24"/>
          <w:szCs w:val="24"/>
        </w:rPr>
        <w:t xml:space="preserve">March 10 -     </w:t>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AES budget                                                   </w:t>
      </w:r>
      <w:r>
        <w:rPr>
          <w:rFonts w:asciiTheme="minorHAnsi" w:eastAsia="Times New Roman" w:hAnsiTheme="minorHAnsi"/>
          <w:color w:val="000000"/>
          <w:sz w:val="24"/>
          <w:szCs w:val="24"/>
        </w:rPr>
        <w:tab/>
      </w:r>
      <w:r w:rsidRPr="002F5FF5">
        <w:rPr>
          <w:rFonts w:asciiTheme="minorHAnsi" w:eastAsia="Times New Roman" w:hAnsiTheme="minorHAnsi" w:cs="Tahoma"/>
          <w:b/>
          <w:bCs/>
          <w:color w:val="000000"/>
          <w:sz w:val="24"/>
          <w:szCs w:val="24"/>
        </w:rPr>
        <w:t>CES Budget                         </w:t>
      </w:r>
    </w:p>
    <w:p w:rsidR="002F5FF5" w:rsidRPr="002F5FF5" w:rsidRDefault="002F5FF5" w:rsidP="002F5FF5">
      <w:pPr>
        <w:shd w:val="clear" w:color="auto" w:fill="FFFFFF"/>
        <w:ind w:left="720" w:firstLine="720"/>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Curriculum Budget                                     </w:t>
      </w:r>
      <w:r>
        <w:rPr>
          <w:rFonts w:asciiTheme="minorHAnsi" w:eastAsia="Times New Roman" w:hAnsiTheme="minorHAnsi"/>
          <w:color w:val="000000"/>
          <w:sz w:val="24"/>
          <w:szCs w:val="24"/>
        </w:rPr>
        <w:tab/>
      </w:r>
      <w:r w:rsidRPr="002F5FF5">
        <w:rPr>
          <w:rFonts w:asciiTheme="minorHAnsi" w:eastAsia="Times New Roman" w:hAnsiTheme="minorHAnsi" w:cs="Tahoma"/>
          <w:b/>
          <w:bCs/>
          <w:color w:val="000000"/>
          <w:sz w:val="24"/>
          <w:szCs w:val="24"/>
        </w:rPr>
        <w:t>Employee Benefits</w:t>
      </w: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 xml:space="preserve">                        </w:t>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Health Insurance</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 xml:space="preserve">March 15 -     </w:t>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SPED</w:t>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Technology</w:t>
      </w:r>
    </w:p>
    <w:p w:rsidR="002F5FF5" w:rsidRPr="002F5FF5" w:rsidRDefault="002F5FF5" w:rsidP="002F5FF5">
      <w:pPr>
        <w:shd w:val="clear" w:color="auto" w:fill="FFFFFF"/>
        <w:ind w:left="720" w:firstLine="720"/>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Central Office                                               </w:t>
      </w:r>
      <w:r>
        <w:rPr>
          <w:rFonts w:asciiTheme="minorHAnsi" w:eastAsia="Times New Roman" w:hAnsiTheme="minorHAnsi"/>
          <w:color w:val="000000"/>
          <w:sz w:val="24"/>
          <w:szCs w:val="24"/>
        </w:rPr>
        <w:tab/>
      </w:r>
      <w:r w:rsidRPr="002F5FF5">
        <w:rPr>
          <w:rFonts w:asciiTheme="minorHAnsi" w:eastAsia="Times New Roman" w:hAnsiTheme="minorHAnsi" w:cs="Tahoma"/>
          <w:b/>
          <w:bCs/>
          <w:color w:val="000000"/>
          <w:sz w:val="24"/>
          <w:szCs w:val="24"/>
        </w:rPr>
        <w:t>Maintenance</w:t>
      </w: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 xml:space="preserve">                        </w:t>
      </w:r>
      <w:r>
        <w:rPr>
          <w:rFonts w:asciiTheme="minorHAnsi" w:eastAsia="Times New Roman" w:hAnsiTheme="minorHAnsi" w:cs="Tahoma"/>
          <w:b/>
          <w:bCs/>
          <w:color w:val="000000"/>
          <w:sz w:val="24"/>
          <w:szCs w:val="24"/>
        </w:rPr>
        <w:tab/>
      </w:r>
      <w:r w:rsidRPr="002F5FF5">
        <w:rPr>
          <w:rFonts w:asciiTheme="minorHAnsi" w:eastAsia="Times New Roman" w:hAnsiTheme="minorHAnsi" w:cs="Tahoma"/>
          <w:b/>
          <w:bCs/>
          <w:color w:val="000000"/>
          <w:sz w:val="24"/>
          <w:szCs w:val="24"/>
        </w:rPr>
        <w:t>Revenue budget</w:t>
      </w:r>
      <w:r>
        <w:rPr>
          <w:rFonts w:asciiTheme="minorHAnsi" w:eastAsia="Times New Roman" w:hAnsiTheme="minorHAnsi"/>
          <w:color w:val="000000"/>
          <w:sz w:val="24"/>
          <w:szCs w:val="24"/>
        </w:rPr>
        <w:tab/>
      </w:r>
      <w:r>
        <w:rPr>
          <w:rFonts w:asciiTheme="minorHAnsi" w:eastAsia="Times New Roman" w:hAnsiTheme="minorHAnsi"/>
          <w:color w:val="000000"/>
          <w:sz w:val="24"/>
          <w:szCs w:val="24"/>
        </w:rPr>
        <w:tab/>
      </w:r>
      <w:r>
        <w:rPr>
          <w:rFonts w:asciiTheme="minorHAnsi" w:eastAsia="Times New Roman" w:hAnsiTheme="minorHAnsi"/>
          <w:color w:val="000000"/>
          <w:sz w:val="24"/>
          <w:szCs w:val="24"/>
        </w:rPr>
        <w:tab/>
      </w:r>
      <w:r>
        <w:rPr>
          <w:rFonts w:asciiTheme="minorHAnsi" w:eastAsia="Times New Roman" w:hAnsiTheme="minorHAnsi"/>
          <w:color w:val="000000"/>
          <w:sz w:val="24"/>
          <w:szCs w:val="24"/>
        </w:rPr>
        <w:tab/>
      </w:r>
      <w:r w:rsidRPr="002F5FF5">
        <w:rPr>
          <w:rFonts w:asciiTheme="minorHAnsi" w:eastAsia="Times New Roman" w:hAnsiTheme="minorHAnsi" w:cs="Tahoma"/>
          <w:b/>
          <w:bCs/>
          <w:color w:val="000000"/>
          <w:sz w:val="24"/>
          <w:szCs w:val="24"/>
        </w:rPr>
        <w:t>Fee conversation</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March 16 -</w:t>
      </w:r>
      <w:r w:rsidRPr="002F5FF5">
        <w:rPr>
          <w:rFonts w:asciiTheme="minorHAnsi" w:eastAsia="Times New Roman" w:hAnsiTheme="minorHAnsi" w:cs="Tahoma"/>
          <w:color w:val="000000"/>
          <w:sz w:val="24"/>
          <w:szCs w:val="24"/>
        </w:rPr>
        <w:t>      </w:t>
      </w:r>
      <w:r w:rsidRPr="002F5FF5">
        <w:rPr>
          <w:rFonts w:asciiTheme="minorHAnsi" w:eastAsia="Times New Roman" w:hAnsiTheme="minorHAnsi" w:cs="Tahoma"/>
          <w:b/>
          <w:bCs/>
          <w:color w:val="000000"/>
          <w:sz w:val="24"/>
          <w:szCs w:val="24"/>
        </w:rPr>
        <w:t>   Snow Date </w:t>
      </w:r>
      <w:r w:rsidRPr="002F5FF5">
        <w:rPr>
          <w:rFonts w:asciiTheme="minorHAnsi" w:eastAsia="Times New Roman" w:hAnsiTheme="minorHAnsi" w:cs="Tahoma"/>
          <w:color w:val="000000"/>
          <w:sz w:val="24"/>
          <w:szCs w:val="24"/>
        </w:rPr>
        <w:t>(If any meetings need to be postponed due to inclement weather, the topics from that meeting will be discussed on this date).</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March 22</w:t>
      </w:r>
      <w:r w:rsidRPr="002F5FF5">
        <w:rPr>
          <w:rFonts w:asciiTheme="minorHAnsi" w:eastAsia="Times New Roman" w:hAnsiTheme="minorHAnsi" w:cs="Tahoma"/>
          <w:color w:val="000000"/>
          <w:sz w:val="24"/>
          <w:szCs w:val="24"/>
        </w:rPr>
        <w:t> -         </w:t>
      </w:r>
      <w:r w:rsidRPr="002F5FF5">
        <w:rPr>
          <w:rFonts w:asciiTheme="minorHAnsi" w:eastAsia="Times New Roman" w:hAnsiTheme="minorHAnsi" w:cs="Tahoma"/>
          <w:b/>
          <w:bCs/>
          <w:color w:val="000000"/>
          <w:sz w:val="24"/>
          <w:szCs w:val="24"/>
        </w:rPr>
        <w:t>Budget Hearing - Public Comment and Input on Proposed final budget</w:t>
      </w:r>
    </w:p>
    <w:p w:rsidR="002F5FF5" w:rsidRPr="002F5FF5" w:rsidRDefault="002F5FF5" w:rsidP="002F5FF5">
      <w:pPr>
        <w:shd w:val="clear" w:color="auto" w:fill="FFFFFF"/>
        <w:rPr>
          <w:rFonts w:asciiTheme="minorHAnsi" w:eastAsia="Times New Roman" w:hAnsiTheme="minorHAnsi"/>
          <w:color w:val="000000"/>
          <w:sz w:val="24"/>
          <w:szCs w:val="24"/>
        </w:rPr>
      </w:pPr>
    </w:p>
    <w:p w:rsidR="002F5FF5" w:rsidRPr="002F5FF5" w:rsidRDefault="002F5FF5" w:rsidP="002F5FF5">
      <w:pPr>
        <w:shd w:val="clear" w:color="auto" w:fill="FFFFFF"/>
        <w:rPr>
          <w:rFonts w:asciiTheme="minorHAnsi" w:eastAsia="Times New Roman" w:hAnsiTheme="minorHAnsi"/>
          <w:color w:val="000000"/>
          <w:sz w:val="24"/>
          <w:szCs w:val="24"/>
        </w:rPr>
      </w:pPr>
      <w:r w:rsidRPr="002F5FF5">
        <w:rPr>
          <w:rFonts w:asciiTheme="minorHAnsi" w:eastAsia="Times New Roman" w:hAnsiTheme="minorHAnsi" w:cs="Tahoma"/>
          <w:b/>
          <w:bCs/>
          <w:color w:val="000000"/>
          <w:sz w:val="24"/>
          <w:szCs w:val="24"/>
        </w:rPr>
        <w:t>April 4 -              School Committee Vote on budget - at regular school committee meeting</w:t>
      </w:r>
    </w:p>
    <w:p w:rsidR="00AB2E77" w:rsidRPr="00D050EA" w:rsidRDefault="00AB2E77" w:rsidP="00AB2E77">
      <w:pPr>
        <w:autoSpaceDE w:val="0"/>
        <w:autoSpaceDN w:val="0"/>
        <w:adjustRightInd w:val="0"/>
        <w:rPr>
          <w:rFonts w:asciiTheme="minorHAnsi" w:hAnsiTheme="minorHAnsi"/>
          <w:color w:val="000000"/>
          <w:sz w:val="24"/>
          <w:szCs w:val="24"/>
          <w:shd w:val="clear" w:color="auto" w:fill="FFFFFF"/>
        </w:rPr>
      </w:pPr>
    </w:p>
    <w:p w:rsidR="00AB2E77" w:rsidRPr="00D050EA" w:rsidRDefault="00AB2E77" w:rsidP="00AB2E77">
      <w:pPr>
        <w:autoSpaceDE w:val="0"/>
        <w:autoSpaceDN w:val="0"/>
        <w:adjustRightInd w:val="0"/>
        <w:rPr>
          <w:rFonts w:asciiTheme="minorHAnsi" w:hAnsiTheme="minorHAnsi"/>
          <w:color w:val="000000"/>
          <w:sz w:val="24"/>
          <w:szCs w:val="24"/>
          <w:shd w:val="clear" w:color="auto" w:fill="FFFFFF"/>
        </w:rPr>
      </w:pPr>
    </w:p>
    <w:p w:rsidR="000527C4" w:rsidRPr="00D050EA" w:rsidRDefault="000D5158" w:rsidP="000D5158">
      <w:pPr>
        <w:autoSpaceDE w:val="0"/>
        <w:autoSpaceDN w:val="0"/>
        <w:adjustRightInd w:val="0"/>
        <w:rPr>
          <w:rFonts w:asciiTheme="minorHAnsi" w:hAnsiTheme="minorHAnsi"/>
          <w:b/>
          <w:color w:val="000000"/>
          <w:sz w:val="24"/>
          <w:szCs w:val="24"/>
          <w:u w:val="single"/>
          <w:shd w:val="clear" w:color="auto" w:fill="FFFFFF"/>
        </w:rPr>
      </w:pPr>
      <w:r w:rsidRPr="00D050EA">
        <w:rPr>
          <w:rFonts w:asciiTheme="minorHAnsi" w:hAnsiTheme="minorHAnsi"/>
          <w:b/>
          <w:color w:val="000000"/>
          <w:sz w:val="24"/>
          <w:szCs w:val="24"/>
          <w:u w:val="single"/>
          <w:shd w:val="clear" w:color="auto" w:fill="FFFFFF"/>
        </w:rPr>
        <w:t>Director of Student Services</w:t>
      </w:r>
    </w:p>
    <w:p w:rsidR="00C152FE" w:rsidRDefault="002F5FF5" w:rsidP="002F5FF5">
      <w:pPr>
        <w:autoSpaceDE w:val="0"/>
        <w:autoSpaceDN w:val="0"/>
        <w:adjustRightInd w:val="0"/>
        <w:rPr>
          <w:rFonts w:asciiTheme="minorHAnsi" w:eastAsia="Times New Roman" w:hAnsiTheme="minorHAnsi" w:cs="Helvetica"/>
          <w:color w:val="141823"/>
          <w:sz w:val="24"/>
          <w:szCs w:val="24"/>
        </w:rPr>
      </w:pPr>
      <w:r w:rsidRPr="002F5FF5">
        <w:rPr>
          <w:rFonts w:asciiTheme="minorHAnsi" w:eastAsia="Times New Roman" w:hAnsiTheme="minorHAnsi" w:cs="Helvetica"/>
          <w:color w:val="141823"/>
          <w:sz w:val="24"/>
          <w:szCs w:val="24"/>
        </w:rPr>
        <w:t xml:space="preserve">I am pleased to announce our two finalists for the Director of Student Services position beginning July 1, 2016. Kathryn Clark and Mary Anne Houde emerged as finalists from over 25 applicants. Ms. Clark is currently the regional director for Springboard Education in America. She has prior experience as a principal and in special education administration. Ms. Houde has worked for the past 16 years in the Wilmington Public Schools, first as a special education teacher, team chairperson and currently as the director of special education. Students, parents, staff and community members are invited to a forum on Tuesday, March 1st from 6:30 - 8:00 pm at the Amesbury High School in the library to meet the candidates and learn about their experiences and skills. </w:t>
      </w:r>
      <w:r>
        <w:rPr>
          <w:rFonts w:asciiTheme="minorHAnsi" w:eastAsia="Times New Roman" w:hAnsiTheme="minorHAnsi" w:cs="Helvetica"/>
          <w:color w:val="141823"/>
          <w:sz w:val="24"/>
          <w:szCs w:val="24"/>
        </w:rPr>
        <w:t xml:space="preserve">  The two candidates will then meet with the school committee members on Monday, March 7</w:t>
      </w:r>
      <w:r w:rsidRPr="002F5FF5">
        <w:rPr>
          <w:rFonts w:asciiTheme="minorHAnsi" w:eastAsia="Times New Roman" w:hAnsiTheme="minorHAnsi" w:cs="Helvetica"/>
          <w:color w:val="141823"/>
          <w:sz w:val="24"/>
          <w:szCs w:val="24"/>
          <w:vertAlign w:val="superscript"/>
        </w:rPr>
        <w:t>th</w:t>
      </w:r>
      <w:r>
        <w:rPr>
          <w:rFonts w:asciiTheme="minorHAnsi" w:eastAsia="Times New Roman" w:hAnsiTheme="minorHAnsi" w:cs="Helvetica"/>
          <w:color w:val="141823"/>
          <w:sz w:val="24"/>
          <w:szCs w:val="24"/>
        </w:rPr>
        <w:t>.</w:t>
      </w:r>
    </w:p>
    <w:p w:rsidR="002F5FF5" w:rsidRPr="002F5FF5" w:rsidRDefault="002F5FF5" w:rsidP="002F5FF5">
      <w:pPr>
        <w:autoSpaceDE w:val="0"/>
        <w:autoSpaceDN w:val="0"/>
        <w:adjustRightInd w:val="0"/>
        <w:rPr>
          <w:rFonts w:asciiTheme="minorHAnsi" w:hAnsiTheme="minorHAnsi"/>
          <w:color w:val="000000"/>
          <w:sz w:val="24"/>
          <w:szCs w:val="24"/>
          <w:shd w:val="clear" w:color="auto" w:fill="FFFFFF"/>
        </w:rPr>
      </w:pPr>
    </w:p>
    <w:p w:rsidR="004051D3" w:rsidRPr="00D050EA" w:rsidRDefault="00D050EA" w:rsidP="00021303">
      <w:pPr>
        <w:autoSpaceDE w:val="0"/>
        <w:autoSpaceDN w:val="0"/>
        <w:adjustRightInd w:val="0"/>
        <w:rPr>
          <w:rFonts w:asciiTheme="minorHAnsi" w:hAnsiTheme="minorHAnsi"/>
          <w:color w:val="000000"/>
          <w:sz w:val="24"/>
          <w:szCs w:val="24"/>
          <w:shd w:val="clear" w:color="auto" w:fill="FFFFFF"/>
        </w:rPr>
      </w:pPr>
      <w:r w:rsidRPr="00D050EA">
        <w:rPr>
          <w:rFonts w:asciiTheme="minorHAnsi" w:hAnsiTheme="minorHAnsi"/>
          <w:b/>
          <w:color w:val="000000"/>
          <w:sz w:val="24"/>
          <w:szCs w:val="24"/>
          <w:u w:val="single"/>
          <w:shd w:val="clear" w:color="auto" w:fill="FFFFFF"/>
        </w:rPr>
        <w:t>In our Schools This week…</w:t>
      </w:r>
    </w:p>
    <w:p w:rsidR="004051D3" w:rsidRPr="00D050EA" w:rsidRDefault="004051D3" w:rsidP="00021303">
      <w:pPr>
        <w:autoSpaceDE w:val="0"/>
        <w:autoSpaceDN w:val="0"/>
        <w:adjustRightInd w:val="0"/>
        <w:rPr>
          <w:rFonts w:asciiTheme="minorHAnsi" w:hAnsiTheme="minorHAnsi"/>
          <w:color w:val="000000"/>
          <w:sz w:val="24"/>
          <w:szCs w:val="24"/>
          <w:shd w:val="clear" w:color="auto" w:fill="FFFFFF"/>
        </w:rPr>
      </w:pPr>
    </w:p>
    <w:p w:rsidR="00D050EA" w:rsidRPr="00FC3586" w:rsidRDefault="009532CC" w:rsidP="00021303">
      <w:pPr>
        <w:autoSpaceDE w:val="0"/>
        <w:autoSpaceDN w:val="0"/>
        <w:adjustRightInd w:val="0"/>
        <w:rPr>
          <w:rFonts w:asciiTheme="minorHAnsi" w:hAnsiTheme="minorHAnsi" w:cs="Helvetica"/>
          <w:color w:val="141823"/>
          <w:sz w:val="24"/>
          <w:szCs w:val="24"/>
          <w:shd w:val="clear" w:color="auto" w:fill="FFFFFF"/>
        </w:rPr>
      </w:pPr>
      <w:r>
        <w:rPr>
          <w:rFonts w:asciiTheme="minorHAnsi" w:hAnsiTheme="minorHAnsi" w:cs="Helvetica"/>
          <w:b/>
          <w:i/>
          <w:noProof/>
          <w:color w:val="141823"/>
          <w:sz w:val="24"/>
          <w:szCs w:val="24"/>
          <w:shd w:val="clear" w:color="auto" w:fill="FFFFFF"/>
        </w:rPr>
        <w:drawing>
          <wp:anchor distT="0" distB="0" distL="114300" distR="114300" simplePos="0" relativeHeight="251660800" behindDoc="0" locked="0" layoutInCell="1" allowOverlap="1" wp14:anchorId="14A3680E" wp14:editId="5BDBA5CB">
            <wp:simplePos x="0" y="0"/>
            <wp:positionH relativeFrom="column">
              <wp:posOffset>-104503</wp:posOffset>
            </wp:positionH>
            <wp:positionV relativeFrom="paragraph">
              <wp:posOffset>69578</wp:posOffset>
            </wp:positionV>
            <wp:extent cx="2994025" cy="1684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vation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4025" cy="1684020"/>
                    </a:xfrm>
                    <a:prstGeom prst="rect">
                      <a:avLst/>
                    </a:prstGeom>
                  </pic:spPr>
                </pic:pic>
              </a:graphicData>
            </a:graphic>
            <wp14:sizeRelH relativeFrom="page">
              <wp14:pctWidth>0</wp14:pctWidth>
            </wp14:sizeRelH>
            <wp14:sizeRelV relativeFrom="page">
              <wp14:pctHeight>0</wp14:pctHeight>
            </wp14:sizeRelV>
          </wp:anchor>
        </w:drawing>
      </w:r>
      <w:r w:rsidR="002F5FF5" w:rsidRPr="00FC3586">
        <w:rPr>
          <w:rFonts w:asciiTheme="minorHAnsi" w:hAnsiTheme="minorHAnsi" w:cs="Helvetica"/>
          <w:b/>
          <w:i/>
          <w:color w:val="141823"/>
          <w:sz w:val="24"/>
          <w:szCs w:val="24"/>
          <w:shd w:val="clear" w:color="auto" w:fill="FFFFFF"/>
        </w:rPr>
        <w:t>Amesbury Innovation High School – Rotary Luncheon</w:t>
      </w:r>
      <w:r w:rsidR="00D050EA" w:rsidRPr="00FC3586">
        <w:rPr>
          <w:rFonts w:asciiTheme="minorHAnsi" w:hAnsiTheme="minorHAnsi" w:cs="Helvetica"/>
          <w:b/>
          <w:i/>
          <w:color w:val="141823"/>
          <w:sz w:val="24"/>
          <w:szCs w:val="24"/>
          <w:shd w:val="clear" w:color="auto" w:fill="FFFFFF"/>
        </w:rPr>
        <w:t xml:space="preserve">:  </w:t>
      </w:r>
      <w:r w:rsidR="002F5FF5" w:rsidRPr="00FC3586">
        <w:rPr>
          <w:rFonts w:asciiTheme="minorHAnsi" w:hAnsiTheme="minorHAnsi" w:cs="Helvetica"/>
          <w:color w:val="141823"/>
          <w:sz w:val="24"/>
          <w:szCs w:val="24"/>
          <w:shd w:val="clear" w:color="auto" w:fill="FFFFFF"/>
        </w:rPr>
        <w:t>On Thursday, the Amesbury Innovation High School invited members of the Rotary Club for a luncheon at the school.  The goal of this luncheon was to thank the members of the Rotary for the funding to purchase Chromebooks and to demonstrate how the teachers and students are using the Chromebooks in the classroom.</w:t>
      </w:r>
    </w:p>
    <w:p w:rsidR="002F5FF5" w:rsidRPr="00FC3586" w:rsidRDefault="002F5FF5" w:rsidP="00021303">
      <w:pPr>
        <w:autoSpaceDE w:val="0"/>
        <w:autoSpaceDN w:val="0"/>
        <w:adjustRightInd w:val="0"/>
        <w:rPr>
          <w:rFonts w:asciiTheme="minorHAnsi" w:hAnsiTheme="minorHAnsi" w:cs="Helvetica"/>
          <w:color w:val="141823"/>
          <w:sz w:val="24"/>
          <w:szCs w:val="24"/>
          <w:shd w:val="clear" w:color="auto" w:fill="FFFFFF"/>
        </w:rPr>
      </w:pPr>
    </w:p>
    <w:p w:rsidR="00D050EA" w:rsidRPr="00FC3586" w:rsidRDefault="002F5FF5" w:rsidP="00021303">
      <w:pPr>
        <w:autoSpaceDE w:val="0"/>
        <w:autoSpaceDN w:val="0"/>
        <w:adjustRightInd w:val="0"/>
        <w:rPr>
          <w:rFonts w:asciiTheme="minorHAnsi" w:hAnsiTheme="minorHAnsi" w:cs="Helvetica"/>
          <w:color w:val="141823"/>
          <w:sz w:val="24"/>
          <w:szCs w:val="24"/>
          <w:shd w:val="clear" w:color="auto" w:fill="FFFFFF"/>
        </w:rPr>
      </w:pPr>
      <w:r w:rsidRPr="00FC3586">
        <w:rPr>
          <w:rFonts w:asciiTheme="minorHAnsi" w:hAnsiTheme="minorHAnsi" w:cs="Helvetica"/>
          <w:b/>
          <w:color w:val="141823"/>
          <w:sz w:val="24"/>
          <w:szCs w:val="24"/>
          <w:shd w:val="clear" w:color="auto" w:fill="FFFFFF"/>
        </w:rPr>
        <w:t xml:space="preserve">Cashman Elementary School Immigration Dinner – </w:t>
      </w:r>
      <w:r w:rsidRPr="00FC3586">
        <w:rPr>
          <w:rFonts w:asciiTheme="minorHAnsi" w:hAnsiTheme="minorHAnsi" w:cs="Helvetica"/>
          <w:color w:val="141823"/>
          <w:sz w:val="24"/>
          <w:szCs w:val="24"/>
          <w:shd w:val="clear" w:color="auto" w:fill="FFFFFF"/>
        </w:rPr>
        <w:t>Thursday evening, fourth grade students at the Cashman School were treated to a special evening as a culmination of their studies around immigration.  The students held a dinner where they brought samples of food from their heritage.  The students were all very well behaved and well dressed.  The dinner was served by staff members from the Cashman School.  Following dinner, students had an opportunity to dance, songs that they had learned during music and physical education classes.  This event is a great example of the type of skills that students learn that are critical to future success, but not measureable on standardized tests.</w:t>
      </w:r>
    </w:p>
    <w:p w:rsidR="00D050EA" w:rsidRPr="00FC3586" w:rsidRDefault="00D050EA" w:rsidP="00021303">
      <w:pPr>
        <w:autoSpaceDE w:val="0"/>
        <w:autoSpaceDN w:val="0"/>
        <w:adjustRightInd w:val="0"/>
        <w:rPr>
          <w:rFonts w:asciiTheme="minorHAnsi" w:hAnsiTheme="minorHAnsi" w:cs="Helvetica"/>
          <w:color w:val="141823"/>
          <w:sz w:val="24"/>
          <w:szCs w:val="24"/>
          <w:shd w:val="clear" w:color="auto" w:fill="FFFFFF"/>
        </w:rPr>
      </w:pPr>
    </w:p>
    <w:p w:rsidR="00D050EA" w:rsidRDefault="009532CC" w:rsidP="00021303">
      <w:pPr>
        <w:autoSpaceDE w:val="0"/>
        <w:autoSpaceDN w:val="0"/>
        <w:adjustRightInd w:val="0"/>
        <w:rPr>
          <w:rFonts w:asciiTheme="minorHAnsi" w:hAnsiTheme="minorHAnsi" w:cs="Helvetica"/>
          <w:color w:val="141823"/>
          <w:sz w:val="24"/>
          <w:szCs w:val="24"/>
          <w:shd w:val="clear" w:color="auto" w:fill="FFFFFF"/>
        </w:rPr>
      </w:pPr>
      <w:r>
        <w:rPr>
          <w:rFonts w:asciiTheme="minorHAnsi" w:hAnsiTheme="minorHAnsi" w:cs="Helvetica"/>
          <w:noProof/>
          <w:color w:val="141823"/>
          <w:sz w:val="24"/>
          <w:szCs w:val="24"/>
          <w:shd w:val="clear" w:color="auto" w:fill="FFFFFF"/>
        </w:rPr>
        <w:drawing>
          <wp:anchor distT="0" distB="0" distL="114300" distR="114300" simplePos="0" relativeHeight="251656704" behindDoc="0" locked="0" layoutInCell="1" allowOverlap="1" wp14:anchorId="6702B4DE" wp14:editId="6DE1A9AC">
            <wp:simplePos x="0" y="0"/>
            <wp:positionH relativeFrom="column">
              <wp:posOffset>2958737</wp:posOffset>
            </wp:positionH>
            <wp:positionV relativeFrom="paragraph">
              <wp:posOffset>35832</wp:posOffset>
            </wp:positionV>
            <wp:extent cx="3161030" cy="1778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030" cy="1778000"/>
                    </a:xfrm>
                    <a:prstGeom prst="rect">
                      <a:avLst/>
                    </a:prstGeom>
                  </pic:spPr>
                </pic:pic>
              </a:graphicData>
            </a:graphic>
            <wp14:sizeRelH relativeFrom="page">
              <wp14:pctWidth>0</wp14:pctWidth>
            </wp14:sizeRelH>
            <wp14:sizeRelV relativeFrom="page">
              <wp14:pctHeight>0</wp14:pctHeight>
            </wp14:sizeRelV>
          </wp:anchor>
        </w:drawing>
      </w:r>
      <w:r w:rsidR="00FC3586" w:rsidRPr="00FC3586">
        <w:rPr>
          <w:rFonts w:asciiTheme="minorHAnsi" w:hAnsiTheme="minorHAnsi" w:cs="Helvetica"/>
          <w:b/>
          <w:color w:val="141823"/>
          <w:sz w:val="24"/>
          <w:szCs w:val="24"/>
          <w:shd w:val="clear" w:color="auto" w:fill="FFFFFF"/>
        </w:rPr>
        <w:t>Amesbury Middle School 7</w:t>
      </w:r>
      <w:r w:rsidR="00FC3586" w:rsidRPr="00FC3586">
        <w:rPr>
          <w:rFonts w:asciiTheme="minorHAnsi" w:hAnsiTheme="minorHAnsi" w:cs="Helvetica"/>
          <w:b/>
          <w:color w:val="141823"/>
          <w:sz w:val="24"/>
          <w:szCs w:val="24"/>
          <w:shd w:val="clear" w:color="auto" w:fill="FFFFFF"/>
          <w:vertAlign w:val="superscript"/>
        </w:rPr>
        <w:t>th</w:t>
      </w:r>
      <w:r w:rsidR="00FC3586" w:rsidRPr="00FC3586">
        <w:rPr>
          <w:rFonts w:asciiTheme="minorHAnsi" w:hAnsiTheme="minorHAnsi" w:cs="Helvetica"/>
          <w:b/>
          <w:color w:val="141823"/>
          <w:sz w:val="24"/>
          <w:szCs w:val="24"/>
          <w:shd w:val="clear" w:color="auto" w:fill="FFFFFF"/>
        </w:rPr>
        <w:t xml:space="preserve"> Grade Project – </w:t>
      </w:r>
      <w:r w:rsidR="00FC3586" w:rsidRPr="00FC3586">
        <w:rPr>
          <w:rFonts w:asciiTheme="minorHAnsi" w:hAnsiTheme="minorHAnsi" w:cs="Helvetica"/>
          <w:color w:val="141823"/>
          <w:sz w:val="24"/>
          <w:szCs w:val="24"/>
          <w:shd w:val="clear" w:color="auto" w:fill="FFFFFF"/>
        </w:rPr>
        <w:t xml:space="preserve">During a visit on Friday to Amesbury Middle School, Principal Curry shared the products of a seventh grade project on the Whaling and Fishing Industry.  The students selected topics of study that were of interest to them and developed projects that demonstrated their understanding of the essential question for the project – </w:t>
      </w:r>
      <w:r w:rsidR="00FC3586">
        <w:rPr>
          <w:rFonts w:asciiTheme="minorHAnsi" w:hAnsiTheme="minorHAnsi" w:cs="Helvetica"/>
          <w:color w:val="141823"/>
          <w:sz w:val="24"/>
          <w:szCs w:val="24"/>
          <w:shd w:val="clear" w:color="auto" w:fill="FFFFFF"/>
        </w:rPr>
        <w:t>“</w:t>
      </w:r>
      <w:r w:rsidR="00FC3586" w:rsidRPr="00FC3586">
        <w:rPr>
          <w:rFonts w:asciiTheme="minorHAnsi" w:hAnsiTheme="minorHAnsi" w:cs="Helvetica"/>
          <w:color w:val="141823"/>
          <w:sz w:val="24"/>
          <w:szCs w:val="24"/>
          <w:shd w:val="clear" w:color="auto" w:fill="FFFFFF"/>
        </w:rPr>
        <w:t>How has the industry evo</w:t>
      </w:r>
      <w:r w:rsidR="00FC3586">
        <w:rPr>
          <w:rFonts w:asciiTheme="minorHAnsi" w:hAnsiTheme="minorHAnsi" w:cs="Helvetica"/>
          <w:color w:val="141823"/>
          <w:sz w:val="24"/>
          <w:szCs w:val="24"/>
          <w:shd w:val="clear" w:color="auto" w:fill="FFFFFF"/>
        </w:rPr>
        <w:t>lved over time?”</w:t>
      </w:r>
      <w:r w:rsidR="00FC3586" w:rsidRPr="00FC3586">
        <w:rPr>
          <w:rFonts w:asciiTheme="minorHAnsi" w:hAnsiTheme="minorHAnsi" w:cs="Helvetica"/>
          <w:color w:val="141823"/>
          <w:sz w:val="24"/>
          <w:szCs w:val="24"/>
          <w:shd w:val="clear" w:color="auto" w:fill="FFFFFF"/>
        </w:rPr>
        <w:t xml:space="preserve">  </w:t>
      </w:r>
      <w:r w:rsidR="00FC3586">
        <w:rPr>
          <w:rFonts w:asciiTheme="minorHAnsi" w:hAnsiTheme="minorHAnsi" w:cs="Helvetica"/>
          <w:color w:val="141823"/>
          <w:sz w:val="24"/>
          <w:szCs w:val="24"/>
          <w:shd w:val="clear" w:color="auto" w:fill="FFFFFF"/>
        </w:rPr>
        <w:t xml:space="preserve">All of the projects were </w:t>
      </w:r>
      <w:r w:rsidR="00FC3586">
        <w:rPr>
          <w:rFonts w:asciiTheme="minorHAnsi" w:hAnsiTheme="minorHAnsi" w:cs="Helvetica"/>
          <w:color w:val="141823"/>
          <w:sz w:val="24"/>
          <w:szCs w:val="24"/>
          <w:shd w:val="clear" w:color="auto" w:fill="FFFFFF"/>
        </w:rPr>
        <w:lastRenderedPageBreak/>
        <w:t xml:space="preserve">displayed together in a ‘Whaling and Fishing Museum’.  </w:t>
      </w:r>
      <w:r w:rsidR="00FC3586" w:rsidRPr="00FC3586">
        <w:rPr>
          <w:rFonts w:asciiTheme="minorHAnsi" w:hAnsiTheme="minorHAnsi" w:cs="Helvetica"/>
          <w:color w:val="141823"/>
          <w:sz w:val="24"/>
          <w:szCs w:val="24"/>
          <w:shd w:val="clear" w:color="auto" w:fill="FFFFFF"/>
        </w:rPr>
        <w:t>As part of this project, the students also had the chance to hear from fishermen from Gloucester.</w:t>
      </w:r>
      <w:r w:rsidR="00FC3586">
        <w:rPr>
          <w:rFonts w:asciiTheme="minorHAnsi" w:hAnsiTheme="minorHAnsi" w:cs="Helvetica"/>
          <w:color w:val="141823"/>
          <w:sz w:val="24"/>
          <w:szCs w:val="24"/>
          <w:shd w:val="clear" w:color="auto" w:fill="FFFFFF"/>
        </w:rPr>
        <w:t xml:space="preserve">  </w:t>
      </w:r>
    </w:p>
    <w:p w:rsidR="00FC3586" w:rsidRDefault="00FC3586" w:rsidP="00021303">
      <w:pPr>
        <w:autoSpaceDE w:val="0"/>
        <w:autoSpaceDN w:val="0"/>
        <w:adjustRightInd w:val="0"/>
        <w:rPr>
          <w:rFonts w:asciiTheme="minorHAnsi" w:hAnsiTheme="minorHAnsi" w:cs="Helvetica"/>
          <w:color w:val="141823"/>
          <w:sz w:val="24"/>
          <w:szCs w:val="24"/>
          <w:shd w:val="clear" w:color="auto" w:fill="FFFFFF"/>
        </w:rPr>
      </w:pPr>
    </w:p>
    <w:p w:rsidR="00FC3586" w:rsidRPr="00FC3586" w:rsidRDefault="009532CC" w:rsidP="00021303">
      <w:pPr>
        <w:autoSpaceDE w:val="0"/>
        <w:autoSpaceDN w:val="0"/>
        <w:adjustRightInd w:val="0"/>
        <w:rPr>
          <w:rFonts w:asciiTheme="minorHAnsi" w:hAnsiTheme="minorHAnsi" w:cs="Helvetica"/>
          <w:color w:val="141823"/>
          <w:sz w:val="24"/>
          <w:szCs w:val="24"/>
          <w:shd w:val="clear" w:color="auto" w:fill="FFFFFF"/>
        </w:rPr>
      </w:pPr>
      <w:r>
        <w:rPr>
          <w:rFonts w:asciiTheme="minorHAnsi" w:hAnsiTheme="minorHAnsi" w:cs="Helvetica"/>
          <w:noProof/>
          <w:color w:val="141823"/>
          <w:sz w:val="24"/>
          <w:szCs w:val="24"/>
          <w:shd w:val="clear" w:color="auto" w:fill="FFFFFF"/>
        </w:rPr>
        <w:drawing>
          <wp:anchor distT="0" distB="0" distL="114300" distR="114300" simplePos="0" relativeHeight="251655680" behindDoc="0" locked="0" layoutInCell="1" allowOverlap="1" wp14:anchorId="2978D042" wp14:editId="1ADA4A26">
            <wp:simplePos x="0" y="0"/>
            <wp:positionH relativeFrom="column">
              <wp:posOffset>0</wp:posOffset>
            </wp:positionH>
            <wp:positionV relativeFrom="paragraph">
              <wp:posOffset>65314</wp:posOffset>
            </wp:positionV>
            <wp:extent cx="3036570" cy="170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6570" cy="1708150"/>
                    </a:xfrm>
                    <a:prstGeom prst="rect">
                      <a:avLst/>
                    </a:prstGeom>
                  </pic:spPr>
                </pic:pic>
              </a:graphicData>
            </a:graphic>
            <wp14:sizeRelH relativeFrom="page">
              <wp14:pctWidth>0</wp14:pctWidth>
            </wp14:sizeRelH>
            <wp14:sizeRelV relativeFrom="page">
              <wp14:pctHeight>0</wp14:pctHeight>
            </wp14:sizeRelV>
          </wp:anchor>
        </w:drawing>
      </w:r>
      <w:r w:rsidR="00FC3586">
        <w:rPr>
          <w:rFonts w:asciiTheme="minorHAnsi" w:hAnsiTheme="minorHAnsi" w:cs="Helvetica"/>
          <w:b/>
          <w:color w:val="141823"/>
          <w:sz w:val="24"/>
          <w:szCs w:val="24"/>
          <w:shd w:val="clear" w:color="auto" w:fill="FFFFFF"/>
        </w:rPr>
        <w:t xml:space="preserve">Elementary Science Fair – </w:t>
      </w:r>
      <w:r w:rsidR="00FC3586">
        <w:rPr>
          <w:rFonts w:asciiTheme="minorHAnsi" w:hAnsiTheme="minorHAnsi" w:cs="Helvetica"/>
          <w:color w:val="141823"/>
          <w:sz w:val="24"/>
          <w:szCs w:val="24"/>
          <w:shd w:val="clear" w:color="auto" w:fill="FFFFFF"/>
        </w:rPr>
        <w:t>Saturday, I had the pleasure of serving as a judge for the Elementary PTA Science Fair.  I was very impressed with the range and quality of the projects, as well as the students’ ability to articulate their understanding of their projects, using appropriate vocabulary and identifying the scientific method.</w:t>
      </w:r>
      <w:r>
        <w:rPr>
          <w:rFonts w:asciiTheme="minorHAnsi" w:hAnsiTheme="minorHAnsi" w:cs="Helvetica"/>
          <w:color w:val="141823"/>
          <w:sz w:val="24"/>
          <w:szCs w:val="24"/>
          <w:shd w:val="clear" w:color="auto" w:fill="FFFFFF"/>
        </w:rPr>
        <w:t xml:space="preserve">  The students and families also were treated to a science show from the ‘Mad Scientist’.  </w:t>
      </w:r>
    </w:p>
    <w:p w:rsidR="00D050EA" w:rsidRPr="004051D3" w:rsidRDefault="00D050EA" w:rsidP="00021303">
      <w:pPr>
        <w:autoSpaceDE w:val="0"/>
        <w:autoSpaceDN w:val="0"/>
        <w:adjustRightInd w:val="0"/>
        <w:rPr>
          <w:rFonts w:asciiTheme="minorHAnsi" w:hAnsiTheme="minorHAnsi"/>
          <w:color w:val="000000"/>
          <w:shd w:val="clear" w:color="auto" w:fill="FFFFFF"/>
        </w:rPr>
      </w:pPr>
    </w:p>
    <w:p w:rsidR="009532CC" w:rsidRDefault="009532CC" w:rsidP="00021303">
      <w:pPr>
        <w:autoSpaceDE w:val="0"/>
        <w:autoSpaceDN w:val="0"/>
        <w:adjustRightInd w:val="0"/>
        <w:rPr>
          <w:rFonts w:asciiTheme="minorHAnsi" w:hAnsiTheme="minorHAnsi"/>
          <w:color w:val="000000"/>
          <w:shd w:val="clear" w:color="auto" w:fill="FFFFFF"/>
        </w:rPr>
      </w:pPr>
    </w:p>
    <w:p w:rsidR="007F2134" w:rsidRDefault="009532CC"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B</w:t>
      </w:r>
      <w:r w:rsidR="007F2134">
        <w:rPr>
          <w:rFonts w:asciiTheme="minorHAnsi" w:hAnsiTheme="minorHAnsi"/>
          <w:color w:val="000000"/>
          <w:sz w:val="24"/>
          <w:szCs w:val="24"/>
          <w:shd w:val="clear" w:color="auto" w:fill="FFFFFF"/>
        </w:rPr>
        <w:t>e well and have a great weekend!</w:t>
      </w:r>
    </w:p>
    <w:p w:rsidR="00B24F0D" w:rsidRPr="00B24F0D" w:rsidRDefault="009532CC" w:rsidP="00021303">
      <w:pPr>
        <w:autoSpaceDE w:val="0"/>
        <w:autoSpaceDN w:val="0"/>
        <w:adjustRightInd w:val="0"/>
        <w:rPr>
          <w:rFonts w:asciiTheme="minorHAnsi" w:hAnsiTheme="minorHAnsi"/>
          <w:color w:val="000000"/>
          <w:sz w:val="24"/>
          <w:szCs w:val="24"/>
          <w:shd w:val="clear" w:color="auto" w:fill="FFFFFF"/>
        </w:rPr>
      </w:pPr>
      <w:bookmarkStart w:id="0" w:name="_GoBack"/>
      <w:bookmarkEnd w:id="0"/>
      <w:r>
        <w:rPr>
          <w:rFonts w:asciiTheme="minorHAnsi" w:hAnsiTheme="minorHAnsi"/>
          <w:color w:val="000000"/>
          <w:sz w:val="24"/>
          <w:szCs w:val="24"/>
          <w:shd w:val="clear" w:color="auto" w:fill="FFFFFF"/>
        </w:rPr>
        <w:t xml:space="preserve">  </w:t>
      </w:r>
    </w:p>
    <w:p w:rsidR="00893C37" w:rsidRPr="00B24F0D" w:rsidRDefault="00893C37" w:rsidP="00021303">
      <w:pPr>
        <w:autoSpaceDE w:val="0"/>
        <w:autoSpaceDN w:val="0"/>
        <w:adjustRightInd w:val="0"/>
        <w:rPr>
          <w:rFonts w:cs="Calibri"/>
          <w:sz w:val="24"/>
          <w:szCs w:val="24"/>
        </w:rPr>
      </w:pPr>
      <w:r w:rsidRPr="00B24F0D">
        <w:rPr>
          <w:rFonts w:asciiTheme="minorHAnsi" w:hAnsiTheme="minorHAnsi"/>
          <w:color w:val="000000"/>
          <w:sz w:val="24"/>
          <w:szCs w:val="24"/>
          <w:shd w:val="clear" w:color="auto" w:fill="FFFFFF"/>
        </w:rPr>
        <w:t xml:space="preserve">Gary </w:t>
      </w:r>
    </w:p>
    <w:sectPr w:rsidR="00893C37" w:rsidRPr="00B24F0D" w:rsidSect="00B3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612"/>
    <w:multiLevelType w:val="hybridMultilevel"/>
    <w:tmpl w:val="9A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6184"/>
    <w:multiLevelType w:val="hybridMultilevel"/>
    <w:tmpl w:val="7E2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FD0"/>
    <w:multiLevelType w:val="hybridMultilevel"/>
    <w:tmpl w:val="47E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0213"/>
    <w:multiLevelType w:val="hybridMultilevel"/>
    <w:tmpl w:val="A28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240FB"/>
    <w:multiLevelType w:val="hybridMultilevel"/>
    <w:tmpl w:val="1C3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E851267"/>
    <w:multiLevelType w:val="hybridMultilevel"/>
    <w:tmpl w:val="4A3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3300E"/>
    <w:multiLevelType w:val="hybridMultilevel"/>
    <w:tmpl w:val="961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9"/>
  </w:num>
  <w:num w:numId="8">
    <w:abstractNumId w:val="5"/>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2"/>
  </w:compat>
  <w:rsids>
    <w:rsidRoot w:val="00090AE2"/>
    <w:rsid w:val="00011326"/>
    <w:rsid w:val="00017D52"/>
    <w:rsid w:val="00021303"/>
    <w:rsid w:val="0002525C"/>
    <w:rsid w:val="00032731"/>
    <w:rsid w:val="00040A7E"/>
    <w:rsid w:val="00047B3D"/>
    <w:rsid w:val="000527C4"/>
    <w:rsid w:val="00060FB0"/>
    <w:rsid w:val="0006586A"/>
    <w:rsid w:val="00075D2D"/>
    <w:rsid w:val="0008768D"/>
    <w:rsid w:val="00090AE2"/>
    <w:rsid w:val="000963D9"/>
    <w:rsid w:val="000A0DD6"/>
    <w:rsid w:val="000A6796"/>
    <w:rsid w:val="000B1572"/>
    <w:rsid w:val="000C5C29"/>
    <w:rsid w:val="000C661C"/>
    <w:rsid w:val="000D5158"/>
    <w:rsid w:val="000F2655"/>
    <w:rsid w:val="001010C8"/>
    <w:rsid w:val="0010637D"/>
    <w:rsid w:val="001068FF"/>
    <w:rsid w:val="001172CB"/>
    <w:rsid w:val="00117FE3"/>
    <w:rsid w:val="00120CE1"/>
    <w:rsid w:val="00130722"/>
    <w:rsid w:val="00134BB6"/>
    <w:rsid w:val="0013545D"/>
    <w:rsid w:val="00135CAB"/>
    <w:rsid w:val="00140E06"/>
    <w:rsid w:val="00146FC7"/>
    <w:rsid w:val="001631F3"/>
    <w:rsid w:val="0016544A"/>
    <w:rsid w:val="00177A64"/>
    <w:rsid w:val="00181BBF"/>
    <w:rsid w:val="00192B98"/>
    <w:rsid w:val="001A0719"/>
    <w:rsid w:val="001B678E"/>
    <w:rsid w:val="001C2FD4"/>
    <w:rsid w:val="001D5412"/>
    <w:rsid w:val="001E53CB"/>
    <w:rsid w:val="001E593B"/>
    <w:rsid w:val="001F3FC8"/>
    <w:rsid w:val="00204E88"/>
    <w:rsid w:val="002175C6"/>
    <w:rsid w:val="00232E2C"/>
    <w:rsid w:val="00236B24"/>
    <w:rsid w:val="002507A2"/>
    <w:rsid w:val="00260DD0"/>
    <w:rsid w:val="0028166B"/>
    <w:rsid w:val="00283301"/>
    <w:rsid w:val="00293405"/>
    <w:rsid w:val="00293E06"/>
    <w:rsid w:val="002C2392"/>
    <w:rsid w:val="002D1079"/>
    <w:rsid w:val="002D2457"/>
    <w:rsid w:val="002E2967"/>
    <w:rsid w:val="002F3B34"/>
    <w:rsid w:val="002F5FF5"/>
    <w:rsid w:val="003028C9"/>
    <w:rsid w:val="003121FB"/>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1D3"/>
    <w:rsid w:val="004056B2"/>
    <w:rsid w:val="00416251"/>
    <w:rsid w:val="00425398"/>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315B6"/>
    <w:rsid w:val="00634B69"/>
    <w:rsid w:val="00637202"/>
    <w:rsid w:val="00644006"/>
    <w:rsid w:val="00650C99"/>
    <w:rsid w:val="00656522"/>
    <w:rsid w:val="006666C9"/>
    <w:rsid w:val="006806FA"/>
    <w:rsid w:val="006A14A5"/>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A643D"/>
    <w:rsid w:val="007B1528"/>
    <w:rsid w:val="007B4B6E"/>
    <w:rsid w:val="007B5B55"/>
    <w:rsid w:val="007B69A5"/>
    <w:rsid w:val="007C155F"/>
    <w:rsid w:val="007C16C6"/>
    <w:rsid w:val="007C37DB"/>
    <w:rsid w:val="007D77AD"/>
    <w:rsid w:val="007E6C7D"/>
    <w:rsid w:val="007F0F70"/>
    <w:rsid w:val="007F2134"/>
    <w:rsid w:val="007F56CB"/>
    <w:rsid w:val="00816A69"/>
    <w:rsid w:val="00831E3B"/>
    <w:rsid w:val="00834D00"/>
    <w:rsid w:val="008432E4"/>
    <w:rsid w:val="008479E9"/>
    <w:rsid w:val="00852602"/>
    <w:rsid w:val="00860984"/>
    <w:rsid w:val="00861723"/>
    <w:rsid w:val="00872511"/>
    <w:rsid w:val="00883558"/>
    <w:rsid w:val="008937B9"/>
    <w:rsid w:val="00893C37"/>
    <w:rsid w:val="00894517"/>
    <w:rsid w:val="008952CB"/>
    <w:rsid w:val="008B434C"/>
    <w:rsid w:val="008B7B9B"/>
    <w:rsid w:val="008C5FE5"/>
    <w:rsid w:val="008D75B3"/>
    <w:rsid w:val="008E194E"/>
    <w:rsid w:val="008F488D"/>
    <w:rsid w:val="008F4FBF"/>
    <w:rsid w:val="009074D4"/>
    <w:rsid w:val="00907624"/>
    <w:rsid w:val="009224D5"/>
    <w:rsid w:val="0093064E"/>
    <w:rsid w:val="00932726"/>
    <w:rsid w:val="00950F71"/>
    <w:rsid w:val="009532CC"/>
    <w:rsid w:val="009625F3"/>
    <w:rsid w:val="00970B24"/>
    <w:rsid w:val="00971E2E"/>
    <w:rsid w:val="00973F27"/>
    <w:rsid w:val="00980F51"/>
    <w:rsid w:val="009A4AF8"/>
    <w:rsid w:val="009A6FD8"/>
    <w:rsid w:val="009B252C"/>
    <w:rsid w:val="009C1C94"/>
    <w:rsid w:val="009E3AE6"/>
    <w:rsid w:val="009F2A4C"/>
    <w:rsid w:val="009F38D5"/>
    <w:rsid w:val="00A15547"/>
    <w:rsid w:val="00A43A99"/>
    <w:rsid w:val="00A45696"/>
    <w:rsid w:val="00A53794"/>
    <w:rsid w:val="00AA6FA5"/>
    <w:rsid w:val="00AB2E77"/>
    <w:rsid w:val="00AB75CE"/>
    <w:rsid w:val="00AD1018"/>
    <w:rsid w:val="00AD3464"/>
    <w:rsid w:val="00AE1C71"/>
    <w:rsid w:val="00AE4AD0"/>
    <w:rsid w:val="00AE703E"/>
    <w:rsid w:val="00AF330A"/>
    <w:rsid w:val="00B06B9C"/>
    <w:rsid w:val="00B07388"/>
    <w:rsid w:val="00B12E5B"/>
    <w:rsid w:val="00B22872"/>
    <w:rsid w:val="00B2475C"/>
    <w:rsid w:val="00B24F0D"/>
    <w:rsid w:val="00B25494"/>
    <w:rsid w:val="00B37416"/>
    <w:rsid w:val="00B471DA"/>
    <w:rsid w:val="00B84730"/>
    <w:rsid w:val="00BA18DA"/>
    <w:rsid w:val="00BA587B"/>
    <w:rsid w:val="00BB0907"/>
    <w:rsid w:val="00BC0502"/>
    <w:rsid w:val="00BD3D29"/>
    <w:rsid w:val="00BD5F13"/>
    <w:rsid w:val="00C148C3"/>
    <w:rsid w:val="00C152FE"/>
    <w:rsid w:val="00C17E45"/>
    <w:rsid w:val="00C40B31"/>
    <w:rsid w:val="00C42EE2"/>
    <w:rsid w:val="00C43261"/>
    <w:rsid w:val="00C531B5"/>
    <w:rsid w:val="00C70061"/>
    <w:rsid w:val="00C75108"/>
    <w:rsid w:val="00C9109F"/>
    <w:rsid w:val="00CA0600"/>
    <w:rsid w:val="00CA1F64"/>
    <w:rsid w:val="00CA78BC"/>
    <w:rsid w:val="00CD1E8A"/>
    <w:rsid w:val="00CE1B50"/>
    <w:rsid w:val="00CF7D16"/>
    <w:rsid w:val="00CF7EB1"/>
    <w:rsid w:val="00D050EA"/>
    <w:rsid w:val="00D27223"/>
    <w:rsid w:val="00D35070"/>
    <w:rsid w:val="00D3611A"/>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2378A"/>
    <w:rsid w:val="00E319FF"/>
    <w:rsid w:val="00E3214C"/>
    <w:rsid w:val="00E37C57"/>
    <w:rsid w:val="00E833F4"/>
    <w:rsid w:val="00E854B3"/>
    <w:rsid w:val="00E93C31"/>
    <w:rsid w:val="00EA7359"/>
    <w:rsid w:val="00EB0F94"/>
    <w:rsid w:val="00EB1F1E"/>
    <w:rsid w:val="00EB35AF"/>
    <w:rsid w:val="00EB73D8"/>
    <w:rsid w:val="00EC1484"/>
    <w:rsid w:val="00EC3726"/>
    <w:rsid w:val="00EC5373"/>
    <w:rsid w:val="00ED4453"/>
    <w:rsid w:val="00EF3525"/>
    <w:rsid w:val="00EF5559"/>
    <w:rsid w:val="00EF61C0"/>
    <w:rsid w:val="00F009AD"/>
    <w:rsid w:val="00F17313"/>
    <w:rsid w:val="00F211D3"/>
    <w:rsid w:val="00F241C9"/>
    <w:rsid w:val="00F2646A"/>
    <w:rsid w:val="00F424CE"/>
    <w:rsid w:val="00F62122"/>
    <w:rsid w:val="00F753E2"/>
    <w:rsid w:val="00F772CA"/>
    <w:rsid w:val="00F90435"/>
    <w:rsid w:val="00FA5053"/>
    <w:rsid w:val="00FC3586"/>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C6AB2-FDA0-4427-944B-4986B37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 w:type="character" w:styleId="Strong">
    <w:name w:val="Strong"/>
    <w:basedOn w:val="DefaultParagraphFont"/>
    <w:uiPriority w:val="22"/>
    <w:qFormat/>
    <w:rsid w:val="002F5FF5"/>
    <w:rPr>
      <w:b/>
      <w:bCs/>
    </w:rPr>
  </w:style>
  <w:style w:type="paragraph" w:styleId="NormalWeb">
    <w:name w:val="Normal (Web)"/>
    <w:basedOn w:val="Normal"/>
    <w:uiPriority w:val="99"/>
    <w:semiHidden/>
    <w:unhideWhenUsed/>
    <w:rsid w:val="002F5FF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F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12100">
      <w:bodyDiv w:val="1"/>
      <w:marLeft w:val="0"/>
      <w:marRight w:val="0"/>
      <w:marTop w:val="0"/>
      <w:marBottom w:val="0"/>
      <w:divBdr>
        <w:top w:val="none" w:sz="0" w:space="0" w:color="auto"/>
        <w:left w:val="none" w:sz="0" w:space="0" w:color="auto"/>
        <w:bottom w:val="none" w:sz="0" w:space="0" w:color="auto"/>
        <w:right w:val="none" w:sz="0" w:space="0" w:color="auto"/>
      </w:divBdr>
      <w:divsChild>
        <w:div w:id="2000035831">
          <w:marLeft w:val="0"/>
          <w:marRight w:val="0"/>
          <w:marTop w:val="0"/>
          <w:marBottom w:val="0"/>
          <w:divBdr>
            <w:top w:val="none" w:sz="0" w:space="0" w:color="auto"/>
            <w:left w:val="none" w:sz="0" w:space="0" w:color="auto"/>
            <w:bottom w:val="none" w:sz="0" w:space="0" w:color="auto"/>
            <w:right w:val="none" w:sz="0" w:space="0" w:color="auto"/>
          </w:divBdr>
        </w:div>
        <w:div w:id="1225337754">
          <w:marLeft w:val="0"/>
          <w:marRight w:val="0"/>
          <w:marTop w:val="0"/>
          <w:marBottom w:val="0"/>
          <w:divBdr>
            <w:top w:val="none" w:sz="0" w:space="0" w:color="auto"/>
            <w:left w:val="none" w:sz="0" w:space="0" w:color="auto"/>
            <w:bottom w:val="none" w:sz="0" w:space="0" w:color="auto"/>
            <w:right w:val="none" w:sz="0" w:space="0" w:color="auto"/>
          </w:divBdr>
        </w:div>
      </w:divsChild>
    </w:div>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788236728">
      <w:bodyDiv w:val="1"/>
      <w:marLeft w:val="0"/>
      <w:marRight w:val="0"/>
      <w:marTop w:val="0"/>
      <w:marBottom w:val="0"/>
      <w:divBdr>
        <w:top w:val="none" w:sz="0" w:space="0" w:color="auto"/>
        <w:left w:val="none" w:sz="0" w:space="0" w:color="auto"/>
        <w:bottom w:val="none" w:sz="0" w:space="0" w:color="auto"/>
        <w:right w:val="none" w:sz="0" w:space="0" w:color="auto"/>
      </w:divBdr>
    </w:div>
    <w:div w:id="1921673755">
      <w:bodyDiv w:val="1"/>
      <w:marLeft w:val="0"/>
      <w:marRight w:val="0"/>
      <w:marTop w:val="0"/>
      <w:marBottom w:val="0"/>
      <w:divBdr>
        <w:top w:val="none" w:sz="0" w:space="0" w:color="auto"/>
        <w:left w:val="none" w:sz="0" w:space="0" w:color="auto"/>
        <w:bottom w:val="none" w:sz="0" w:space="0" w:color="auto"/>
        <w:right w:val="none" w:sz="0" w:space="0" w:color="auto"/>
      </w:divBdr>
    </w:div>
    <w:div w:id="1973320870">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98286-6CD3-44D3-9F4E-CE1D40F5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Reese</dc:creator>
  <cp:lastModifiedBy>Gary Reese</cp:lastModifiedBy>
  <cp:revision>5</cp:revision>
  <cp:lastPrinted>2016-01-23T16:37:00Z</cp:lastPrinted>
  <dcterms:created xsi:type="dcterms:W3CDTF">2016-02-28T23:13:00Z</dcterms:created>
  <dcterms:modified xsi:type="dcterms:W3CDTF">2016-02-28T23:30:00Z</dcterms:modified>
</cp:coreProperties>
</file>